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B0" w:rsidRDefault="00F66EB0"/>
    <w:p w:rsidR="00F91063" w:rsidRDefault="00DE6296">
      <w:r>
        <w:t xml:space="preserve">                                                            </w:t>
      </w:r>
    </w:p>
    <w:p w:rsidR="00DE6296" w:rsidRDefault="00DE6296"/>
    <w:p w:rsidR="00DE6296" w:rsidRPr="00B15F81" w:rsidRDefault="00DE6296">
      <w:pPr>
        <w:rPr>
          <w:rFonts w:ascii="Power Geez Unicode1" w:hAnsi="Power Geez Unicode1"/>
          <w:b/>
          <w:sz w:val="28"/>
          <w:szCs w:val="28"/>
        </w:rPr>
      </w:pPr>
      <w:r w:rsidRPr="00B15F81">
        <w:rPr>
          <w:rFonts w:ascii="Power Geez Unicode1" w:hAnsi="Power Geez Unicode1"/>
        </w:rPr>
        <w:t xml:space="preserve">                </w:t>
      </w:r>
      <w:r w:rsidR="00B15F81">
        <w:rPr>
          <w:rFonts w:ascii="Power Geez Unicode1" w:hAnsi="Power Geez Unicode1"/>
        </w:rPr>
        <w:t xml:space="preserve">             </w:t>
      </w:r>
      <w:bookmarkStart w:id="0" w:name="_GoBack"/>
      <w:bookmarkEnd w:id="0"/>
      <w:r w:rsidRPr="00B15F81">
        <w:rPr>
          <w:rFonts w:ascii="Power Geez Unicode1" w:hAnsi="Power Geez Unicode1"/>
        </w:rPr>
        <w:t xml:space="preserve">   </w:t>
      </w:r>
      <w:proofErr w:type="spellStart"/>
      <w:r w:rsidRPr="00B15F81">
        <w:rPr>
          <w:rFonts w:ascii="Power Geez Unicode1" w:hAnsi="Power Geez Unicode1"/>
          <w:b/>
          <w:sz w:val="28"/>
          <w:szCs w:val="28"/>
        </w:rPr>
        <w:t>ጋዜጣዊ</w:t>
      </w:r>
      <w:proofErr w:type="spellEnd"/>
      <w:r w:rsidRPr="00B15F81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Pr="00B15F81">
        <w:rPr>
          <w:rFonts w:ascii="Power Geez Unicode1" w:hAnsi="Power Geez Unicode1"/>
          <w:b/>
          <w:sz w:val="28"/>
          <w:szCs w:val="28"/>
        </w:rPr>
        <w:t>መግለጫ</w:t>
      </w:r>
      <w:proofErr w:type="spellEnd"/>
    </w:p>
    <w:p w:rsidR="00D03083" w:rsidRPr="00B15F81" w:rsidRDefault="00D03083" w:rsidP="00F91063">
      <w:pPr>
        <w:spacing w:line="360" w:lineRule="auto"/>
        <w:jc w:val="both"/>
        <w:rPr>
          <w:rFonts w:ascii="Power Geez Unicode1" w:eastAsia="MingLiU" w:hAnsi="Power Geez Unicode1" w:cs="MingLiU"/>
          <w:b/>
          <w:sz w:val="28"/>
          <w:szCs w:val="28"/>
        </w:rPr>
      </w:pPr>
    </w:p>
    <w:p w:rsidR="00F91063" w:rsidRPr="00B15F81" w:rsidRDefault="00B86E5D" w:rsidP="00991D8F">
      <w:pPr>
        <w:jc w:val="center"/>
        <w:rPr>
          <w:rFonts w:ascii="Power Geez Unicode1" w:eastAsia="MingLiU" w:hAnsi="Power Geez Unicode1" w:cs="MingLiU"/>
          <w:b/>
          <w:sz w:val="28"/>
          <w:szCs w:val="28"/>
        </w:rPr>
      </w:pPr>
      <w:proofErr w:type="spellStart"/>
      <w:r w:rsidRPr="00B15F81">
        <w:rPr>
          <w:rFonts w:ascii="Power Geez Unicode1" w:hAnsi="Power Geez Unicode1"/>
          <w:b/>
          <w:sz w:val="28"/>
          <w:szCs w:val="28"/>
        </w:rPr>
        <w:t>ዳሸን</w:t>
      </w:r>
      <w:proofErr w:type="spellEnd"/>
      <w:r w:rsidRPr="00B15F81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Pr="00B15F81">
        <w:rPr>
          <w:rFonts w:ascii="Power Geez Unicode1" w:hAnsi="Power Geez Unicode1"/>
          <w:b/>
          <w:sz w:val="28"/>
          <w:szCs w:val="28"/>
        </w:rPr>
        <w:t>ባንክ</w:t>
      </w:r>
      <w:proofErr w:type="spellEnd"/>
      <w:r w:rsidRPr="00B15F81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="00D03083" w:rsidRPr="00B15F81">
        <w:rPr>
          <w:rFonts w:ascii="Power Geez Unicode1" w:hAnsi="Power Geez Unicode1"/>
          <w:b/>
          <w:sz w:val="28"/>
          <w:szCs w:val="28"/>
        </w:rPr>
        <w:t>ዳሸን</w:t>
      </w:r>
      <w:proofErr w:type="spellEnd"/>
      <w:r w:rsidR="00D03083" w:rsidRPr="00B15F81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="00D03083" w:rsidRPr="00B15F81">
        <w:rPr>
          <w:rFonts w:ascii="Power Geez Unicode1" w:eastAsia="MingLiU" w:hAnsi="Power Geez Unicode1" w:cs="MingLiU"/>
          <w:b/>
          <w:sz w:val="28"/>
          <w:szCs w:val="28"/>
        </w:rPr>
        <w:t>አሜሪካን</w:t>
      </w:r>
      <w:proofErr w:type="spellEnd"/>
      <w:r w:rsidR="00D03083" w:rsidRPr="00B15F81">
        <w:rPr>
          <w:rFonts w:ascii="Power Geez Unicode1" w:eastAsia="MingLiU" w:hAnsi="Power Geez Unicode1" w:cs="MingLiU"/>
          <w:b/>
          <w:sz w:val="28"/>
          <w:szCs w:val="28"/>
        </w:rPr>
        <w:t xml:space="preserve"> </w:t>
      </w:r>
      <w:proofErr w:type="spellStart"/>
      <w:r w:rsidR="00D03083" w:rsidRPr="00B15F81">
        <w:rPr>
          <w:rFonts w:ascii="Power Geez Unicode1" w:eastAsia="MingLiU" w:hAnsi="Power Geez Unicode1" w:cs="MingLiU"/>
          <w:b/>
          <w:sz w:val="28"/>
          <w:szCs w:val="28"/>
        </w:rPr>
        <w:t>ኤክስፕረስ</w:t>
      </w:r>
      <w:proofErr w:type="spellEnd"/>
      <w:r w:rsidR="00D03083" w:rsidRPr="00B15F81">
        <w:rPr>
          <w:rFonts w:ascii="Power Geez Unicode1" w:eastAsia="MingLiU" w:hAnsi="Power Geez Unicode1" w:cs="MingLiU"/>
          <w:b/>
          <w:sz w:val="28"/>
          <w:szCs w:val="28"/>
        </w:rPr>
        <w:t xml:space="preserve"> </w:t>
      </w:r>
      <w:proofErr w:type="spellStart"/>
      <w:r w:rsidR="00D03083" w:rsidRPr="00B15F81">
        <w:rPr>
          <w:rFonts w:ascii="Power Geez Unicode1" w:eastAsia="MingLiU" w:hAnsi="Power Geez Unicode1" w:cs="MingLiU"/>
          <w:b/>
          <w:sz w:val="28"/>
          <w:szCs w:val="28"/>
        </w:rPr>
        <w:t>የተሰኘ</w:t>
      </w:r>
      <w:proofErr w:type="spellEnd"/>
      <w:r w:rsidR="00D03083" w:rsidRPr="00B15F81">
        <w:rPr>
          <w:rFonts w:ascii="Power Geez Unicode1" w:eastAsia="MingLiU" w:hAnsi="Power Geez Unicode1" w:cs="MingLiU"/>
          <w:b/>
          <w:sz w:val="28"/>
          <w:szCs w:val="28"/>
        </w:rPr>
        <w:t xml:space="preserve"> </w:t>
      </w:r>
      <w:proofErr w:type="spellStart"/>
      <w:r w:rsidR="00D03083" w:rsidRPr="00B15F81">
        <w:rPr>
          <w:rFonts w:ascii="Power Geez Unicode1" w:hAnsi="Power Geez Unicode1"/>
          <w:b/>
          <w:sz w:val="28"/>
          <w:szCs w:val="28"/>
        </w:rPr>
        <w:t>አለምአቀፍ</w:t>
      </w:r>
      <w:proofErr w:type="spellEnd"/>
      <w:r w:rsidR="00D03083" w:rsidRPr="00B15F81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="00D03083" w:rsidRPr="00B15F81">
        <w:rPr>
          <w:rFonts w:ascii="Power Geez Unicode1" w:hAnsi="Power Geez Unicode1"/>
          <w:b/>
          <w:sz w:val="28"/>
          <w:szCs w:val="28"/>
        </w:rPr>
        <w:t>የ</w:t>
      </w:r>
      <w:r w:rsidR="00991D8F" w:rsidRPr="00B15F81">
        <w:rPr>
          <w:rFonts w:ascii="Power Geez Unicode1" w:hAnsi="Power Geez Unicode1"/>
          <w:b/>
          <w:sz w:val="28"/>
          <w:szCs w:val="28"/>
        </w:rPr>
        <w:t>ዴቢት</w:t>
      </w:r>
      <w:proofErr w:type="spellEnd"/>
      <w:r w:rsidR="00D03083" w:rsidRPr="00B15F81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="00D03083" w:rsidRPr="00B15F81">
        <w:rPr>
          <w:rFonts w:ascii="Power Geez Unicode1" w:hAnsi="Power Geez Unicode1"/>
          <w:b/>
          <w:sz w:val="28"/>
          <w:szCs w:val="28"/>
        </w:rPr>
        <w:t>አገልግሎት</w:t>
      </w:r>
      <w:proofErr w:type="spellEnd"/>
      <w:r w:rsidR="00991D8F" w:rsidRPr="00B15F81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="00991D8F" w:rsidRPr="00B15F81">
        <w:rPr>
          <w:rFonts w:ascii="Power Geez Unicode1" w:hAnsi="Power Geez Unicode1"/>
          <w:b/>
          <w:sz w:val="28"/>
          <w:szCs w:val="28"/>
        </w:rPr>
        <w:t>ካርድ</w:t>
      </w:r>
      <w:proofErr w:type="spellEnd"/>
      <w:r w:rsidR="00991D8F" w:rsidRPr="00B15F81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b/>
          <w:sz w:val="28"/>
          <w:szCs w:val="28"/>
        </w:rPr>
        <w:t>አቅርቧል</w:t>
      </w:r>
      <w:proofErr w:type="spellEnd"/>
    </w:p>
    <w:p w:rsidR="00991D8F" w:rsidRPr="00B15F81" w:rsidRDefault="00991D8F">
      <w:pPr>
        <w:rPr>
          <w:rFonts w:ascii="Power Geez Unicode1" w:hAnsi="Power Geez Unicode1"/>
          <w:sz w:val="28"/>
          <w:szCs w:val="28"/>
        </w:rPr>
      </w:pPr>
    </w:p>
    <w:p w:rsidR="0087085E" w:rsidRPr="00B15F81" w:rsidRDefault="00991D8F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B15F81">
        <w:rPr>
          <w:rFonts w:ascii="Power Geez Unicode1" w:hAnsi="Power Geez Unicode1"/>
          <w:sz w:val="24"/>
          <w:szCs w:val="24"/>
        </w:rPr>
        <w:t>የተለያዩ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የዲጂታል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ባንክ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አገልግሎቶችን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በማስተዋወቅ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ፈር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ቀዳጅ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የሆነዉ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ዳሸን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ባንክ</w:t>
      </w:r>
      <w:proofErr w:type="spellEnd"/>
      <w:r w:rsidRPr="00B15F81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B15F81">
        <w:rPr>
          <w:rFonts w:ascii="Power Geez Unicode1" w:hAnsi="Power Geez Unicode1"/>
          <w:sz w:val="24"/>
          <w:szCs w:val="24"/>
        </w:rPr>
        <w:t>በ</w:t>
      </w:r>
      <w:r w:rsidRPr="00B15F81">
        <w:rPr>
          <w:rFonts w:ascii="Power Geez Unicode1" w:eastAsia="MingLiU" w:hAnsi="Power Geez Unicode1" w:cs="MingLiU"/>
          <w:sz w:val="24"/>
          <w:szCs w:val="24"/>
        </w:rPr>
        <w:t>ኢትዮጵያ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የባንክ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ኢንዱስትሪ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ጎልተዉ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ከሚታዩ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ስሞች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አንዱ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ነዉ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ዳሸን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ባንክ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በዘርፉ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የተለያዩ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የቴክኖሎጂ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ዉጤቶችን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በማስተዋወቅ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ከፍተኛ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አስተዋፅኦ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አበርክቷል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ለኢትዮጵያ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የባንክ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ኢንዱስትሪ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የካርድ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ባንክ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አገልግሎትን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ያስተዋወቀዉ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ዳሸን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ባንክ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4372F" w:rsidRPr="00B15F81">
        <w:rPr>
          <w:rFonts w:ascii="Power Geez Unicode1" w:eastAsia="MingLiU" w:hAnsi="Power Geez Unicode1" w:cs="MingLiU"/>
          <w:sz w:val="24"/>
          <w:szCs w:val="24"/>
        </w:rPr>
        <w:t>ነዉ</w:t>
      </w:r>
      <w:proofErr w:type="spellEnd"/>
      <w:r w:rsidR="00D4372F"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</w:p>
    <w:p w:rsidR="00991D8F" w:rsidRPr="00B15F81" w:rsidRDefault="00D4372F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ባንኩ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እንደ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አሜሪካን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ኤክስፕረስ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ቪዛ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ማስተርካርድና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ዩኒየንፔይ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ከተሰኙ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ታዋቂ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አለምአቀፍ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የኤሌክትሮኒክ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ክፍያ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ሰጭ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ተቋማት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እንዲሁም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እንደ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ዌስተርን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ዩኒየን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መኒግራም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ኤክስፕረስ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መኒ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ዳሃብሺል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ኢዝረሚት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ትራንስፍስት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ወርልድሬሚትና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ሪያ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ከሚባሉ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ታዋቂ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አለምአቀፍ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የገንዘብ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አስተላላፊ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ተቋማት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በትብብር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በመስራት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ላይ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ይገኛል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B86E5D" w:rsidRPr="00B15F81" w:rsidRDefault="00B86E5D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ዳሸን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ባንክ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ከአሜሪክን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ኤክስፕረስ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በመተባበር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ዳሸን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አሜሪካን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ኤክስፕረስ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የተሰኘ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አለምአቀፍ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የዴቢት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ካርድ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በይፍ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አቅርቧል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ይህ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ካርድ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ከኢትዮጵያ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ዉጭ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በተለያየ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የአለም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ክፍል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ለንግድ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ስራ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የ</w:t>
      </w:r>
      <w:r w:rsidRPr="00B15F81">
        <w:rPr>
          <w:rFonts w:ascii="Power Geez Unicode1" w:eastAsia="MingLiU" w:hAnsi="Power Geez Unicode1" w:cs="MingLiU"/>
          <w:sz w:val="24"/>
          <w:szCs w:val="24"/>
        </w:rPr>
        <w:t>ሚጓዙ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ደንበኞች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ግብይታቸዉን</w:t>
      </w:r>
      <w:proofErr w:type="spellEnd"/>
      <w:r w:rsidR="00C1701B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በዉጭ</w:t>
      </w:r>
      <w:proofErr w:type="spellEnd"/>
      <w:r w:rsidR="00C1701B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ምንዛሬ</w:t>
      </w:r>
      <w:proofErr w:type="spellEnd"/>
      <w:r w:rsidR="00C1701B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ለመፈፀም</w:t>
      </w:r>
      <w:proofErr w:type="spellEnd"/>
      <w:r w:rsidR="00C1701B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የሚያስችል</w:t>
      </w:r>
      <w:proofErr w:type="spellEnd"/>
      <w:r w:rsidR="00C1701B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በመሆኑ</w:t>
      </w:r>
      <w:proofErr w:type="spellEnd"/>
      <w:r w:rsidR="00C1701B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ከፍተኛ</w:t>
      </w:r>
      <w:proofErr w:type="spellEnd"/>
      <w:r w:rsidR="00C1701B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ጠቀሜታ</w:t>
      </w:r>
      <w:proofErr w:type="spellEnd"/>
      <w:r w:rsidR="00C1701B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አለዉ</w:t>
      </w:r>
      <w:proofErr w:type="spellEnd"/>
      <w:r w:rsidR="00C1701B" w:rsidRPr="00B15F81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C1701B" w:rsidRPr="00B15F81" w:rsidRDefault="00C1701B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ዳሸን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አሜሪካን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ኤክስፕረስ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ለአለም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አቀፍ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ተቋማትና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ከፍተኛ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የዉጭ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ምንዛሬ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ፍሰት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ለሚያስተናግዱ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ተቋማት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በጣም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አመቺና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አስፈላጊ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ካርድ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ነዉ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ደንበኞች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ከኢትዮጵያ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ዉጭ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ሆነዉ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ከዉጭ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ምንዛሬ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አካዉንታቸዉ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በቀላሉ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ገንዘብ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በማዉጣት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ግብይት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መፈፀም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ያስችላል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ከዚህም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በተጨማሪ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ከጥሬ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ገንዘብ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ዉጭ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ግብይት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ለመፈፀም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ዕድል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ይፈጥራል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ይህም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ከስጋት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ነፃ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ሆነዉ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የፈለጉትን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ያህል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ገንዘብ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በመጠቀም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በአለም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አቀፍ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የአሜሪካን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ኤክስፕረስ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የኤቲኤም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ኔትወርክ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በኩል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የንግድ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ስራዎቻቸዉን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ማከናወን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ይችላሉ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፡፡</w:t>
      </w:r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ማንኛዉም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ማንነቱን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የሚገልፁ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ህጋዊ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lastRenderedPageBreak/>
        <w:t>ማስረጃዎችን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ማቅረብ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የሚችልና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አለምአቀፍ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የገንዘብ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ዝዉዉር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ማዕቀብ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ያልተጣለበት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ግለሰብም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ሆነ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ተቋም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ካርዱን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መጠቀም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ይችላል</w:t>
      </w:r>
      <w:proofErr w:type="spellEnd"/>
      <w:r w:rsidR="0087085E" w:rsidRPr="00B15F81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DE6296" w:rsidRPr="00B15F81" w:rsidRDefault="0087085E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የዳሸን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ባንክ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ዋና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ስራ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አስፈፃሚ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አቶ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አስፋዉ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አለሙ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ዳሸን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ባንክ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የ</w:t>
      </w:r>
      <w:r w:rsidRPr="00B15F81">
        <w:rPr>
          <w:rFonts w:ascii="Power Geez Unicode1" w:eastAsia="MingLiU" w:hAnsi="Power Geez Unicode1" w:cs="MingLiU"/>
          <w:sz w:val="24"/>
          <w:szCs w:val="24"/>
        </w:rPr>
        <w:t>ዘርፉ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ከፍተኛ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የቴክኖሎጂ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ዕድገትና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የህግ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ማሻሻያዎች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63373" w:rsidRPr="00B15F81">
        <w:rPr>
          <w:rFonts w:ascii="Power Geez Unicode1" w:eastAsia="MingLiU" w:hAnsi="Power Geez Unicode1" w:cs="MingLiU"/>
          <w:sz w:val="24"/>
          <w:szCs w:val="24"/>
        </w:rPr>
        <w:t>የፈጠሩት</w:t>
      </w:r>
      <w:r w:rsidR="00B978C8" w:rsidRPr="00B15F81">
        <w:rPr>
          <w:rFonts w:ascii="Power Geez Unicode1" w:eastAsia="MingLiU" w:hAnsi="Power Geez Unicode1" w:cs="MingLiU"/>
          <w:sz w:val="24"/>
          <w:szCs w:val="24"/>
        </w:rPr>
        <w:t>ን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ዕድል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በመጠቀም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ጥራት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ያለዉ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በመስጠት</w:t>
      </w:r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ና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ይህን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መሰል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የዘርፉን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የፈጠራ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ዉጤቶች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በማቅረብ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ሁሌም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ቀዳሚ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ሆኖ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ይቀጥላል</w:t>
      </w:r>
      <w:proofErr w:type="spellEnd"/>
      <w:r w:rsidR="00063373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063373" w:rsidRPr="00B15F81">
        <w:rPr>
          <w:rFonts w:ascii="Power Geez Unicode1" w:eastAsia="MingLiU" w:hAnsi="Power Geez Unicode1" w:cs="MingLiU"/>
          <w:sz w:val="24"/>
          <w:szCs w:val="24"/>
        </w:rPr>
        <w:t>ብለዋል</w:t>
      </w:r>
      <w:proofErr w:type="spellEnd"/>
      <w:r w:rsidR="00B978C8" w:rsidRPr="00B15F81">
        <w:rPr>
          <w:rFonts w:ascii="Power Geez Unicode1" w:eastAsia="MingLiU" w:hAnsi="Power Geez Unicode1" w:cs="MingLiU"/>
          <w:sz w:val="24"/>
          <w:szCs w:val="24"/>
        </w:rPr>
        <w:t>፡፡</w:t>
      </w:r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ዉጭ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ለሚጓዙ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ኢትዮጵያዉያን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በቀላሉ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ክፍያ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ለመፈፀም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እንዲችሉ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ዕድል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የሚፈጥረዉን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ይህን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ካርድ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በማስተዋወቁ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ዳሸን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ባንክ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ደስተኛ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እንደሆነም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አመልክተዋል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ካርዱ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መስጠት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መጀመሩ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ከዚህ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በፊት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ጥሬ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ገንዘብ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ይዞ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ወደ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ዉጭ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ከሚደረግ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ጉዞ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የተያያዙ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ስጋቶችንም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እንደሚያስቀር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ገልፀዋል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="00272C7F" w:rsidRPr="00B15F81">
        <w:rPr>
          <w:rFonts w:ascii="Power Geez Unicode1" w:eastAsia="MingLiU" w:hAnsi="Power Geez Unicode1" w:cs="MingLiU"/>
          <w:sz w:val="24"/>
          <w:szCs w:val="24"/>
        </w:rPr>
        <w:t>ዳሸን</w:t>
      </w:r>
      <w:proofErr w:type="spellEnd"/>
      <w:r w:rsidR="00272C7F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</w:p>
    <w:p w:rsidR="00DE6296" w:rsidRPr="00B15F81" w:rsidRDefault="00DE6296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</w:p>
    <w:p w:rsidR="00DE6296" w:rsidRPr="00B15F81" w:rsidRDefault="00DE6296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</w:p>
    <w:p w:rsidR="00037CC4" w:rsidRPr="00B15F81" w:rsidRDefault="00272C7F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ባንክ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በአለም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አቀፍ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ደረጃ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ከፍተኛ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ዕዉቅና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ካለዉ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አሜሪካን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ኤክስፕረስ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በመሆን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ካርዱን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ማስተዋወቁ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ትልቅ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ዕምርታ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መሆኑንም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ጠቁመዋል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272C7F" w:rsidRPr="00B15F81" w:rsidRDefault="00037CC4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በአፍሪካ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የአሜሪካን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ኤክስፕረስ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ቢዝነስ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ዴቨሎፕመንት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ምክትል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ፕሬዚዳንት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የሆኑት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ጄምስ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ዋይናይና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በበኩላቸዉ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ካርዱ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ኢትዮጵያዉያን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ይበልጥ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አስተማማኝና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ቀላል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በሆነ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መንገድ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አለምአቀፍ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ክፍያ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መፈፀም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እንዲችሉ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ዕድል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የሚፈጥር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መሆኑን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አመልክተዋል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ካርዱ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በአለምአቀፍ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ዝዉዉር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ወቅት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ከፖስ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ማሽኖች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ክፍያ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ለመፈፀም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የሚያስችል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በመሆኑ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ይበልጥ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አመች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እንደሚደርገዉም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አስገንዝበዋል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አለም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አቀፍ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ግብይት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ለመፈፀም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፤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የሆቴል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አገልግሎት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ለማግኘትና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የአየር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በረራ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ትኬት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ለመቁረጥ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አመች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መሆኑንም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ለአብነት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ጠቁመዋል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፡፡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ድርጅታቸዉ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እስካሁን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ከዳሸን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ባንክ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ጋር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በትብብር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ሲሰራ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መቆየቱን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አስታዉሰዉ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የካርዱ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ወደስራ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መግባት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ግንኙነታቸዉን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ይበልጥ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እንደሚያጠናክረዉ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ተናግረዋል</w:t>
      </w:r>
      <w:proofErr w:type="spellEnd"/>
      <w:r w:rsidR="00DE6296" w:rsidRPr="00B15F81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DE6296" w:rsidRPr="00B15F81" w:rsidRDefault="00DE6296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ደንበኞች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ካርዱን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በየትኛዉም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የባንኩ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="00F12C9C" w:rsidRPr="00B15F81">
        <w:rPr>
          <w:rFonts w:ascii="Power Geez Unicode1" w:eastAsia="MingLiU" w:hAnsi="Power Geez Unicode1" w:cs="MingLiU"/>
          <w:sz w:val="24"/>
          <w:szCs w:val="24"/>
        </w:rPr>
        <w:t>ቅርንጫ</w:t>
      </w:r>
      <w:r w:rsidRPr="00B15F81">
        <w:rPr>
          <w:rFonts w:ascii="Power Geez Unicode1" w:eastAsia="MingLiU" w:hAnsi="Power Geez Unicode1" w:cs="MingLiU"/>
          <w:sz w:val="24"/>
          <w:szCs w:val="24"/>
        </w:rPr>
        <w:t>ፍም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ሆነ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የዉጭ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ምንዛሬ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ቢሮ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በማመልከት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በአጭር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ጊዜ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ዉስጥ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ማግኘት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 xml:space="preserve"> </w:t>
      </w:r>
      <w:proofErr w:type="spellStart"/>
      <w:r w:rsidRPr="00B15F81">
        <w:rPr>
          <w:rFonts w:ascii="Power Geez Unicode1" w:eastAsia="MingLiU" w:hAnsi="Power Geez Unicode1" w:cs="MingLiU"/>
          <w:sz w:val="24"/>
          <w:szCs w:val="24"/>
        </w:rPr>
        <w:t>ይችላሉ</w:t>
      </w:r>
      <w:proofErr w:type="spellEnd"/>
      <w:r w:rsidRPr="00B15F81">
        <w:rPr>
          <w:rFonts w:ascii="Power Geez Unicode1" w:eastAsia="MingLiU" w:hAnsi="Power Geez Unicode1" w:cs="MingLiU"/>
          <w:sz w:val="24"/>
          <w:szCs w:val="24"/>
        </w:rPr>
        <w:t>፡፡</w:t>
      </w:r>
    </w:p>
    <w:p w:rsidR="0087085E" w:rsidRPr="00B15F81" w:rsidRDefault="0087085E" w:rsidP="0087085E">
      <w:pPr>
        <w:spacing w:line="360" w:lineRule="auto"/>
        <w:jc w:val="both"/>
        <w:rPr>
          <w:rFonts w:ascii="Power Geez Unicode1" w:eastAsia="MingLiU" w:hAnsi="Power Geez Unicode1" w:cs="MingLiU"/>
          <w:sz w:val="24"/>
          <w:szCs w:val="24"/>
        </w:rPr>
      </w:pPr>
    </w:p>
    <w:sectPr w:rsidR="0087085E" w:rsidRPr="00B15F81" w:rsidSect="00F6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3"/>
    <w:rsid w:val="00037CC4"/>
    <w:rsid w:val="00063373"/>
    <w:rsid w:val="00272C7F"/>
    <w:rsid w:val="0087085E"/>
    <w:rsid w:val="00991D8F"/>
    <w:rsid w:val="00B15F81"/>
    <w:rsid w:val="00B86E5D"/>
    <w:rsid w:val="00B978C8"/>
    <w:rsid w:val="00C1701B"/>
    <w:rsid w:val="00D03083"/>
    <w:rsid w:val="00D4372F"/>
    <w:rsid w:val="00DE6296"/>
    <w:rsid w:val="00EF65ED"/>
    <w:rsid w:val="00F12C9C"/>
    <w:rsid w:val="00F66EB0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2126"/>
  <w15:docId w15:val="{2EAB94F5-9EB2-407B-98C3-052A32B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Dereje Mekonnen</dc:creator>
  <cp:lastModifiedBy>Abraham Dereje Mekonnen</cp:lastModifiedBy>
  <cp:revision>2</cp:revision>
  <dcterms:created xsi:type="dcterms:W3CDTF">2021-11-05T08:40:00Z</dcterms:created>
  <dcterms:modified xsi:type="dcterms:W3CDTF">2021-11-05T08:40:00Z</dcterms:modified>
</cp:coreProperties>
</file>